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A8" w:rsidRPr="009B0122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 xml:space="preserve">+ </w:t>
      </w:r>
      <w:r w:rsidRPr="009B0122">
        <w:rPr>
          <w:rFonts w:ascii="Times New Roman" w:hAnsi="Times New Roman" w:cs="Times New Roman"/>
          <w:b/>
          <w:color w:val="002060"/>
          <w:sz w:val="28"/>
          <w:szCs w:val="28"/>
        </w:rPr>
        <w:t>Наименование ОНН</w:t>
      </w:r>
    </w:p>
    <w:p w:rsidR="001270A8" w:rsidRPr="00AF00D4" w:rsidRDefault="001270A8" w:rsidP="001270A8">
      <w:pPr>
        <w:spacing w:after="0" w:line="240" w:lineRule="auto"/>
        <w:ind w:left="-154" w:right="-1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0D4">
        <w:rPr>
          <w:rFonts w:ascii="Times New Roman" w:hAnsi="Times New Roman" w:cs="Times New Roman"/>
          <w:b/>
          <w:sz w:val="28"/>
          <w:szCs w:val="28"/>
        </w:rPr>
        <w:t>Проектирование, разработка и совершенствование современных машиностроительных технологий, производственных процессов и материалов</w:t>
      </w:r>
    </w:p>
    <w:p w:rsidR="001270A8" w:rsidRDefault="001270A8" w:rsidP="001270A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70A8" w:rsidRPr="00AF00D4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i/>
          <w:sz w:val="28"/>
          <w:szCs w:val="28"/>
        </w:rPr>
        <w:t>1) Проектирование и разработка технологических процессов пищевых производств</w:t>
      </w:r>
    </w:p>
    <w:p w:rsidR="001270A8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1270A8" w:rsidRPr="009B0122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Тематики исследований</w:t>
      </w:r>
    </w:p>
    <w:p w:rsidR="001270A8" w:rsidRPr="005D28AD" w:rsidRDefault="001270A8" w:rsidP="001270A8">
      <w:pPr>
        <w:spacing w:after="0" w:line="240" w:lineRule="auto"/>
        <w:ind w:left="70" w:right="55"/>
        <w:jc w:val="both"/>
        <w:rPr>
          <w:rFonts w:ascii="Times New Roman" w:hAnsi="Times New Roman" w:cs="Times New Roman"/>
          <w:sz w:val="28"/>
          <w:szCs w:val="28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Pr="0097325C">
        <w:rPr>
          <w:rFonts w:ascii="Times New Roman" w:hAnsi="Times New Roman" w:cs="Times New Roman"/>
          <w:sz w:val="20"/>
          <w:szCs w:val="20"/>
        </w:rPr>
        <w:t>Комплексная механизация и автоматизация технологических операций на различных стадиях процесса первичной обработки рыбы</w:t>
      </w:r>
    </w:p>
    <w:p w:rsidR="001270A8" w:rsidRPr="00AF00D4" w:rsidRDefault="001270A8" w:rsidP="001270A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Pr="0097325C">
        <w:rPr>
          <w:rFonts w:ascii="Times New Roman" w:hAnsi="Times New Roman" w:cs="Times New Roman"/>
          <w:sz w:val="20"/>
          <w:szCs w:val="20"/>
        </w:rPr>
        <w:t>Техническое совершенствование конструкций в условиях непрерывно возрастающих требований</w:t>
      </w:r>
    </w:p>
    <w:p w:rsidR="001270A8" w:rsidRDefault="001270A8" w:rsidP="001270A8">
      <w:pPr>
        <w:spacing w:after="0" w:line="240" w:lineRule="auto"/>
        <w:ind w:left="70" w:right="55"/>
        <w:jc w:val="both"/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Pr="0097325C">
        <w:rPr>
          <w:rFonts w:ascii="Times New Roman" w:hAnsi="Times New Roman" w:cs="Times New Roman"/>
          <w:sz w:val="20"/>
          <w:szCs w:val="20"/>
        </w:rPr>
        <w:t>Повышение в экономически оправданных пределах производительности технологических процессов и технологических машин</w:t>
      </w:r>
    </w:p>
    <w:p w:rsidR="001270A8" w:rsidRDefault="001270A8" w:rsidP="001270A8">
      <w:pPr>
        <w:spacing w:after="0" w:line="240" w:lineRule="auto"/>
        <w:ind w:left="70" w:right="55"/>
        <w:jc w:val="both"/>
        <w:rPr>
          <w:rFonts w:ascii="Times New Roman" w:hAnsi="Times New Roman" w:cs="Times New Roman"/>
          <w:sz w:val="20"/>
          <w:szCs w:val="20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Pr="0097325C">
        <w:rPr>
          <w:rFonts w:ascii="Times New Roman" w:hAnsi="Times New Roman" w:cs="Times New Roman"/>
          <w:sz w:val="20"/>
          <w:szCs w:val="20"/>
        </w:rPr>
        <w:t xml:space="preserve">Снижение материалоемкости и энерговооруженности </w:t>
      </w:r>
      <w:proofErr w:type="spellStart"/>
      <w:r w:rsidRPr="0097325C">
        <w:rPr>
          <w:rFonts w:ascii="Times New Roman" w:hAnsi="Times New Roman" w:cs="Times New Roman"/>
          <w:sz w:val="20"/>
          <w:szCs w:val="20"/>
        </w:rPr>
        <w:t>порционирующего</w:t>
      </w:r>
      <w:proofErr w:type="spellEnd"/>
      <w:r w:rsidRPr="0097325C">
        <w:rPr>
          <w:rFonts w:ascii="Times New Roman" w:hAnsi="Times New Roman" w:cs="Times New Roman"/>
          <w:sz w:val="20"/>
          <w:szCs w:val="20"/>
        </w:rPr>
        <w:t xml:space="preserve"> оборудования</w:t>
      </w:r>
    </w:p>
    <w:p w:rsidR="001270A8" w:rsidRPr="0097325C" w:rsidRDefault="001270A8" w:rsidP="001270A8">
      <w:pPr>
        <w:spacing w:after="0" w:line="240" w:lineRule="auto"/>
        <w:ind w:left="70" w:right="55"/>
        <w:jc w:val="both"/>
        <w:rPr>
          <w:rFonts w:ascii="Times New Roman" w:hAnsi="Times New Roman" w:cs="Times New Roman"/>
          <w:sz w:val="20"/>
          <w:szCs w:val="20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Pr="0097325C">
        <w:rPr>
          <w:rFonts w:ascii="Times New Roman" w:hAnsi="Times New Roman" w:cs="Times New Roman"/>
          <w:sz w:val="20"/>
          <w:szCs w:val="20"/>
        </w:rPr>
        <w:t>Разработка прогрессивных технико-экономических решений, повышающих эффективность технологических линий и предприятий</w:t>
      </w:r>
    </w:p>
    <w:p w:rsidR="001270A8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0A8" w:rsidRPr="009B0122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Ведущие исследователи</w:t>
      </w:r>
    </w:p>
    <w:p w:rsidR="001270A8" w:rsidRPr="00AF00D4" w:rsidRDefault="001270A8" w:rsidP="001270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F00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Агеев О.В., д.т.н., доцент, профессор кафедры инжиниринга технологического оборудования;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Перетятко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С.Б., к.т.н., доцент кафедры 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инжиниринга технологического оборудования</w:t>
      </w:r>
      <w:r w:rsidR="00AA46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1270A8" w:rsidRPr="005D28AD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0A8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Основные научные работы за последние 5 лет</w:t>
      </w:r>
    </w:p>
    <w:p w:rsidR="009E2402" w:rsidRDefault="009E2402" w:rsidP="002D11A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E2402">
        <w:rPr>
          <w:rFonts w:ascii="Times New Roman" w:hAnsi="Times New Roman" w:cs="Times New Roman"/>
          <w:i/>
          <w:sz w:val="24"/>
          <w:szCs w:val="24"/>
        </w:rPr>
        <w:t xml:space="preserve">Самойлова, Н.В. Расчет сил сопротивлений при резании охлажденной рыбы на основе четырехэлементной реологической модели материала / Н.В. Самойлова, О.В. Агеев, С.Б.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>, К.В. Егорова // Вестник науки и образования Северо-Запада России [Электронный ресурс]. – 2025. – Т. 11. – № 1. – Шифр: ЭЛ № ФС77–63282. – С. 6–17.</w:t>
      </w:r>
    </w:p>
    <w:p w:rsidR="009E2402" w:rsidRDefault="009E2402" w:rsidP="002D11A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Агеев, О.В. Анализ эффективности роторных инструментов в виде логарифмической и архимедовой спиралей при резании пищевых </w:t>
      </w:r>
      <w:proofErr w:type="gramStart"/>
      <w:r w:rsidRPr="009E2402">
        <w:rPr>
          <w:rFonts w:ascii="Times New Roman" w:hAnsi="Times New Roman" w:cs="Times New Roman"/>
          <w:i/>
          <w:sz w:val="24"/>
          <w:szCs w:val="24"/>
        </w:rPr>
        <w:t>материалов  /</w:t>
      </w:r>
      <w:proofErr w:type="gram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О.В. Агеев // Вестник науки и образования Северо-Запада России [Электронный ресурс]. – 2025. – Т. 11. – № 2. – Шифр: ЭЛ № ФС77–63282. – С. 17-30.</w:t>
      </w:r>
    </w:p>
    <w:p w:rsidR="009E2402" w:rsidRDefault="009E2402" w:rsidP="002D11A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Агеев, О.В. Обоснование реологической модели фаршевой системы из рыбного сырья при производстве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экструдированной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E2402">
        <w:rPr>
          <w:rFonts w:ascii="Times New Roman" w:hAnsi="Times New Roman" w:cs="Times New Roman"/>
          <w:i/>
          <w:sz w:val="24"/>
          <w:szCs w:val="24"/>
        </w:rPr>
        <w:t>продукции  /</w:t>
      </w:r>
      <w:proofErr w:type="gram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О.В. Агеев // Вестник науки и образования Северо-Запада России [Электронный ресурс]. – 2025. – Т. 11. – № 3. – Шифр: ЭЛ № ФС77–63282. – С. 6–25</w:t>
      </w:r>
    </w:p>
    <w:p w:rsidR="009E2402" w:rsidRDefault="009E2402" w:rsidP="002D11A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Агеев, О.В. Математическое моделирование течения фаршевых систем из рыбного сырья в процессе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экструдирования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/ О.В. Агеев // Вестник науки и образования Северо-Запада России [Электронный ресурс]. – 2025. – Т. 11. – № 4. – Шифр: ЭЛ № ФС77–63282. – С. 17–45.</w:t>
      </w:r>
    </w:p>
    <w:p w:rsidR="009E2402" w:rsidRPr="009E2402" w:rsidRDefault="009E2402" w:rsidP="002D11A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Соколов, С.А. Экспериментальные исследования кинетики сушки в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псевдоожиженном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слое гранул из панцирных отходов креветки / С.А. Соколов, А.А.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Яшонков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, О.В. Агеев, В.Р. Блинов, Н.А.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Агаджанян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// Вестник Керченского государственного морского технологического университета. – 2025. – № 3. – C. 100-107.</w:t>
      </w:r>
    </w:p>
    <w:p w:rsidR="009E2402" w:rsidRPr="009E2402" w:rsidRDefault="009E2402" w:rsidP="002D11A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Модель упругопластического разрушения пластины с множественными однонаправленными трещинами / И.К. Архипов, В.И. Абрамова, О.В. Агеев, С.И.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Корягин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// Вестник машиностроения. – 2025. – Т. 104. № 10. – С. 840-843.</w:t>
      </w:r>
    </w:p>
    <w:p w:rsidR="009E2402" w:rsidRPr="009E2402" w:rsidRDefault="009E2402" w:rsidP="002D11A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Возможности производства хлеба варьируемых рецептур в особых условиях / Г.В. Алексеев, А.С. Гарницкая, О.И.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Николюк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, Д.В.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Сызранцев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>, О.В. Агеев // Хлебопродукты. – 2025. – № 11. – С. 44-48.</w:t>
      </w:r>
    </w:p>
    <w:p w:rsidR="009E2402" w:rsidRPr="00731F7A" w:rsidRDefault="009E2402" w:rsidP="002D11A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402">
        <w:rPr>
          <w:rFonts w:ascii="Times New Roman" w:hAnsi="Times New Roman" w:cs="Times New Roman"/>
          <w:i/>
          <w:sz w:val="24"/>
          <w:szCs w:val="24"/>
        </w:rPr>
        <w:t xml:space="preserve">Колина, Т.П. Повышение эксплуатационных характеристик дисковых ножей из стали 95Х18 для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филетировочных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машин методом химико-термической обработки / Т.П. Колина, О.В. Агеев, А.А. </w:t>
      </w:r>
      <w:proofErr w:type="spellStart"/>
      <w:r w:rsidRPr="009E2402">
        <w:rPr>
          <w:rFonts w:ascii="Times New Roman" w:hAnsi="Times New Roman" w:cs="Times New Roman"/>
          <w:i/>
          <w:sz w:val="24"/>
          <w:szCs w:val="24"/>
        </w:rPr>
        <w:t>Яшонков</w:t>
      </w:r>
      <w:proofErr w:type="spellEnd"/>
      <w:r w:rsidRPr="009E2402">
        <w:rPr>
          <w:rFonts w:ascii="Times New Roman" w:hAnsi="Times New Roman" w:cs="Times New Roman"/>
          <w:i/>
          <w:sz w:val="24"/>
          <w:szCs w:val="24"/>
        </w:rPr>
        <w:t xml:space="preserve"> // Вестник Керченского государственного морского технологического университета. – 2025. – № 4.</w:t>
      </w:r>
    </w:p>
    <w:p w:rsidR="001270A8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Агеев, О.В. Совершенствование технологии производства дисковых ножей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рыбоперерабатывающих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 машин / О.В. Агеев, С.Б.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, А.В.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Насипов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, А.Л. Бондарь, Н.В. Самойлова // Вестник науки и образования Северо-Запада России [Электронный ресурс]. – 2024. – Т. 10. – № 4. – Шифр: ЭЛ № ФС77–63282. – С. 6-25. </w:t>
      </w:r>
    </w:p>
    <w:p w:rsidR="001270A8" w:rsidRPr="00AF00D4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, С. Б. Повышение надежности определения дефектов при изготовлении деталей из керамических материалов для производства диэлектрических разрядных камер стационарных плазменных двигателей с использованием томографа / С. Б.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, Ю. Н.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Шихалева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 // Вестник МГТУ "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Станкин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>". – 2024. – № 4(71). – С. 27-36.</w:t>
      </w:r>
    </w:p>
    <w:p w:rsidR="001270A8" w:rsidRPr="00AF00D4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Самойлова, Н.В. Оптимизация геометрии кромки фигурного ножа для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порционирования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 пищевых продуктов / Н.В. Самойлова, О.В. Агеев // Вестник науки и образования Северо-Запада России [Электронный ресурс]. – 2024. – Т. 10. – № 1. – Шифр: ЭЛ № ФС77–63282. – С. 16-28.</w:t>
      </w:r>
    </w:p>
    <w:p w:rsidR="001270A8" w:rsidRPr="00AF00D4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Агеев, О.В. Подход к математическому моделированию процесса вибрационного резания пищевых материалов / О.В. Агеев, Н.В. Самойлова // Научный журнал Санкт-Петербургского национального исследовательского университета информационных технологий, механики и оптики. Серия: Процессы и аппараты пищевых производств. </w:t>
      </w:r>
      <w:r>
        <w:rPr>
          <w:rFonts w:ascii="Times New Roman" w:hAnsi="Times New Roman" w:cs="Times New Roman"/>
          <w:i/>
          <w:sz w:val="24"/>
          <w:szCs w:val="24"/>
        </w:rPr>
        <w:t xml:space="preserve">– 2023. – № 4(58). – С. 51-68. </w:t>
      </w:r>
    </w:p>
    <w:p w:rsidR="001270A8" w:rsidRPr="00AF00D4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>Агеев, О.В. Совершенствование рецептуры рыборастительного полуфабриката с повышенным содержанием клетчатки / О.В. Агеев, И.М. Титова, Я.В. Бобков // Вестник Южно-Уральского государственного университета. Серия: Пищевые и биотехнологии. – 2023. – Т. 11. – № 3. – C. 55-63.</w:t>
      </w:r>
    </w:p>
    <w:p w:rsidR="001270A8" w:rsidRPr="00AF00D4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Агеев, О.В. Разработка расчетной методики для определения параметров рабочих органов рыбомоечных машин / О.В. Агеев, А.А.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Яшонков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>, Н.В. Самойлова // Вестник Керченского государственного морского технологического университета. – 2023. – № 3. – C. 103-114.</w:t>
      </w:r>
    </w:p>
    <w:p w:rsidR="001270A8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Агеев, О.В. Анализ методологических принципов моделирования гибких пищевых систем / О.В. Агеев, О.А.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Лизоркина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>, Н.В. Самойлова // Вестник науки и образования Северо-Запада России [Электронный ресурс]. – 2023. – Т. 9. – № 2. – Шифр: ЭЛ № ФС77–63282. – С. 7-24.</w:t>
      </w:r>
    </w:p>
    <w:p w:rsidR="001270A8" w:rsidRPr="00AF00D4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Фатыхов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, Ю.А. Разработка продукционных систем пищевых производств / Ю.А.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Фатыхов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>, О.В. Агеев, Р.К. Поляков, В.А. Наумов, В.И. Воробьев // Вестник Керченского государственного морского технологического университета. – 2022. – № 4. – C. 413-427.</w:t>
      </w:r>
    </w:p>
    <w:p w:rsidR="001270A8" w:rsidRPr="00AF00D4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Ageev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O.V. Increasing the Efficiency of Food Materials </w:t>
      </w:r>
      <w:proofErr w:type="gram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Cutting</w:t>
      </w:r>
      <w:proofErr w:type="gram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during inclined and Shear Movements of Knife. /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Dowgiallo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A.,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Streczynska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M.,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Piepiórka-Stepuk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J.,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Samojlova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N.V.,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>Jakubowski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M. // Materials, 2022, Vol. 15, 289.</w:t>
      </w:r>
    </w:p>
    <w:p w:rsidR="001270A8" w:rsidRPr="00AF00D4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>Наумов В.А. Диаграммы производительности судовых вакуумных рыбонасосных установок // Вестник Астраханского государственного технического университета. Серия: Рыбное хозяйство. 2022. № 1. С. 39–46.</w:t>
      </w:r>
    </w:p>
    <w:p w:rsidR="001270A8" w:rsidRPr="00F872F3" w:rsidRDefault="001270A8" w:rsidP="00731F7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0D4">
        <w:rPr>
          <w:rFonts w:ascii="Times New Roman" w:hAnsi="Times New Roman" w:cs="Times New Roman"/>
          <w:i/>
          <w:sz w:val="24"/>
          <w:szCs w:val="24"/>
        </w:rPr>
        <w:t xml:space="preserve">Ахмедова Н.Р., </w:t>
      </w:r>
      <w:proofErr w:type="spellStart"/>
      <w:r w:rsidRPr="00AF00D4">
        <w:rPr>
          <w:rFonts w:ascii="Times New Roman" w:hAnsi="Times New Roman" w:cs="Times New Roman"/>
          <w:i/>
          <w:sz w:val="24"/>
          <w:szCs w:val="24"/>
        </w:rPr>
        <w:t>Левичева</w:t>
      </w:r>
      <w:proofErr w:type="spellEnd"/>
      <w:r w:rsidRPr="00AF00D4">
        <w:rPr>
          <w:rFonts w:ascii="Times New Roman" w:hAnsi="Times New Roman" w:cs="Times New Roman"/>
          <w:i/>
          <w:sz w:val="24"/>
          <w:szCs w:val="24"/>
        </w:rPr>
        <w:t xml:space="preserve"> О.И., Наумов В.А. Гидравлический расчет технологического трубопровода для перекачивания молочных продуктов центробежным насосом // Вестник Красноярского гос. аграрного ун-та // 2022. – № 5. – С.216–225.</w:t>
      </w:r>
    </w:p>
    <w:p w:rsidR="001270A8" w:rsidRPr="00F872F3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70A8" w:rsidRPr="00F872F3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70A8" w:rsidRPr="00F872F3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D54" w:rsidRPr="00F872F3" w:rsidRDefault="00000D54" w:rsidP="001270A8"/>
    <w:sectPr w:rsidR="00000D54" w:rsidRPr="00F8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DB06A3"/>
    <w:multiLevelType w:val="hybridMultilevel"/>
    <w:tmpl w:val="8EA28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0B25C6"/>
    <w:multiLevelType w:val="hybridMultilevel"/>
    <w:tmpl w:val="CFF0A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1901"/>
    <w:multiLevelType w:val="hybridMultilevel"/>
    <w:tmpl w:val="E646C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368C1"/>
    <w:multiLevelType w:val="hybridMultilevel"/>
    <w:tmpl w:val="FF6C6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31F96"/>
    <w:multiLevelType w:val="hybridMultilevel"/>
    <w:tmpl w:val="C2442628"/>
    <w:lvl w:ilvl="0" w:tplc="E5209F5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00D54"/>
    <w:rsid w:val="000212A2"/>
    <w:rsid w:val="00021CAB"/>
    <w:rsid w:val="00082781"/>
    <w:rsid w:val="001270A8"/>
    <w:rsid w:val="00156086"/>
    <w:rsid w:val="00165A3C"/>
    <w:rsid w:val="00197C15"/>
    <w:rsid w:val="001B5956"/>
    <w:rsid w:val="001C4CE5"/>
    <w:rsid w:val="001D47ED"/>
    <w:rsid w:val="001F399C"/>
    <w:rsid w:val="002042FC"/>
    <w:rsid w:val="002131EB"/>
    <w:rsid w:val="002956F4"/>
    <w:rsid w:val="002D11A9"/>
    <w:rsid w:val="0031201E"/>
    <w:rsid w:val="003C3980"/>
    <w:rsid w:val="00417B34"/>
    <w:rsid w:val="00474113"/>
    <w:rsid w:val="00494B0C"/>
    <w:rsid w:val="00496CDF"/>
    <w:rsid w:val="00496D39"/>
    <w:rsid w:val="005155B1"/>
    <w:rsid w:val="00586D45"/>
    <w:rsid w:val="005B28A4"/>
    <w:rsid w:val="005C649A"/>
    <w:rsid w:val="007006EF"/>
    <w:rsid w:val="00731F7A"/>
    <w:rsid w:val="008423C7"/>
    <w:rsid w:val="00877F39"/>
    <w:rsid w:val="008A1031"/>
    <w:rsid w:val="008A2E86"/>
    <w:rsid w:val="00981B61"/>
    <w:rsid w:val="009957B6"/>
    <w:rsid w:val="009A1D3D"/>
    <w:rsid w:val="009D788B"/>
    <w:rsid w:val="009E2402"/>
    <w:rsid w:val="00A25134"/>
    <w:rsid w:val="00A37993"/>
    <w:rsid w:val="00A71F45"/>
    <w:rsid w:val="00A743A9"/>
    <w:rsid w:val="00A86D7A"/>
    <w:rsid w:val="00AA462E"/>
    <w:rsid w:val="00AB11DD"/>
    <w:rsid w:val="00AB267C"/>
    <w:rsid w:val="00AB3719"/>
    <w:rsid w:val="00AD742C"/>
    <w:rsid w:val="00AD7459"/>
    <w:rsid w:val="00B26123"/>
    <w:rsid w:val="00B31342"/>
    <w:rsid w:val="00B56C60"/>
    <w:rsid w:val="00B775C0"/>
    <w:rsid w:val="00B809CE"/>
    <w:rsid w:val="00B92826"/>
    <w:rsid w:val="00C15265"/>
    <w:rsid w:val="00C61D63"/>
    <w:rsid w:val="00C63C3D"/>
    <w:rsid w:val="00C92C04"/>
    <w:rsid w:val="00CB7169"/>
    <w:rsid w:val="00D4465F"/>
    <w:rsid w:val="00D658B8"/>
    <w:rsid w:val="00DB0105"/>
    <w:rsid w:val="00DD1441"/>
    <w:rsid w:val="00DD7A0E"/>
    <w:rsid w:val="00DE07C0"/>
    <w:rsid w:val="00E13A16"/>
    <w:rsid w:val="00F872F3"/>
    <w:rsid w:val="00FA1FA1"/>
    <w:rsid w:val="00FC63C5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4E72E-C62B-4C5D-B275-26FE9DA7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12</cp:revision>
  <dcterms:created xsi:type="dcterms:W3CDTF">2024-04-18T07:08:00Z</dcterms:created>
  <dcterms:modified xsi:type="dcterms:W3CDTF">2026-02-15T21:21:00Z</dcterms:modified>
</cp:coreProperties>
</file>