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A1" w:rsidRDefault="00A40BA1" w:rsidP="00A40B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A40BA1">
        <w:rPr>
          <w:rFonts w:ascii="Times New Roman" w:hAnsi="Times New Roman" w:cs="Times New Roman"/>
          <w:i/>
          <w:sz w:val="24"/>
          <w:szCs w:val="24"/>
        </w:rPr>
        <w:t>Кисель, А. Г. Исследование стойкости режущего инструмента при получистовом точении заготовки из сплава ТН1 / А. Г. Кисель, П. В. Целиков, С. А. Сухенко // Транспортное машиностроение. – 2025. – № 4(40). – С. 12-18. – DOI 10.30987/2782-5957-2025-4-12-18.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0BA1">
        <w:rPr>
          <w:rFonts w:ascii="Times New Roman" w:hAnsi="Times New Roman" w:cs="Times New Roman"/>
          <w:i/>
          <w:sz w:val="24"/>
          <w:szCs w:val="24"/>
        </w:rPr>
        <w:t>Романюта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</w:rPr>
        <w:t xml:space="preserve">, Д. А. Исследование физико-механических характеристик винипластов для использования в малотоннажном судостроении / Д. А. </w:t>
      </w:r>
      <w:proofErr w:type="spellStart"/>
      <w:r w:rsidRPr="00A40BA1">
        <w:rPr>
          <w:rFonts w:ascii="Times New Roman" w:hAnsi="Times New Roman" w:cs="Times New Roman"/>
          <w:i/>
          <w:sz w:val="24"/>
          <w:szCs w:val="24"/>
        </w:rPr>
        <w:t>Романюта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</w:rPr>
        <w:t xml:space="preserve">, Е. А. </w:t>
      </w:r>
      <w:proofErr w:type="spellStart"/>
      <w:r w:rsidRPr="00A40BA1">
        <w:rPr>
          <w:rFonts w:ascii="Times New Roman" w:hAnsi="Times New Roman" w:cs="Times New Roman"/>
          <w:i/>
          <w:sz w:val="24"/>
          <w:szCs w:val="24"/>
        </w:rPr>
        <w:t>Чуреев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</w:rPr>
        <w:t>, А. Г. Кисель // Морские интеллектуальные технологии. – 2025. – № 2-1(68). – С. 15-24. – DOI 10.37220/MIT.2025.68.2.001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BA1">
        <w:rPr>
          <w:rFonts w:ascii="Times New Roman" w:hAnsi="Times New Roman" w:cs="Times New Roman"/>
          <w:i/>
          <w:sz w:val="24"/>
          <w:szCs w:val="24"/>
        </w:rPr>
        <w:t xml:space="preserve">Исследование влияния выбора фрезы на качество передачи рельефа при фрезеровании изделий из твердых пород древесины сложной формы / Д. Б. </w:t>
      </w:r>
      <w:proofErr w:type="spellStart"/>
      <w:r w:rsidRPr="00A40BA1">
        <w:rPr>
          <w:rFonts w:ascii="Times New Roman" w:hAnsi="Times New Roman" w:cs="Times New Roman"/>
          <w:i/>
          <w:sz w:val="24"/>
          <w:szCs w:val="24"/>
        </w:rPr>
        <w:t>Подашев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</w:rPr>
        <w:t>, А. Г. Кисель, И. И. Луценко [и др.] // Системы. Методы. Технологии. – 2025. – № 3(67). – С. 95-101. – DOI 10.18324/2077-5415-2025-3-95-101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BA1">
        <w:rPr>
          <w:rFonts w:ascii="Times New Roman" w:hAnsi="Times New Roman" w:cs="Times New Roman"/>
          <w:i/>
          <w:sz w:val="24"/>
          <w:szCs w:val="24"/>
        </w:rPr>
        <w:t>Целиков, П. В. Исследование изнашивания режущего инструмента при точении сплава ТН1 / П. В. Целиков, А. Г. Кисель // Системы. Методы. Технологии. – 2025. – № 2(66). – С. 43-49. – DOI 10.18324/2077-5415-2025-2-43-49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A40BA1">
        <w:rPr>
          <w:rFonts w:ascii="Times New Roman" w:hAnsi="Times New Roman" w:cs="Times New Roman"/>
          <w:i/>
          <w:sz w:val="24"/>
          <w:szCs w:val="24"/>
          <w:lang w:val="en-US"/>
        </w:rPr>
        <w:t>Kisel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', A. G. Selecting the Best Working Fluid in Machining Copper Alloys / A. G. </w:t>
      </w:r>
      <w:proofErr w:type="spellStart"/>
      <w:r w:rsidRPr="00A40BA1">
        <w:rPr>
          <w:rFonts w:ascii="Times New Roman" w:hAnsi="Times New Roman" w:cs="Times New Roman"/>
          <w:i/>
          <w:sz w:val="24"/>
          <w:szCs w:val="24"/>
          <w:lang w:val="en-US"/>
        </w:rPr>
        <w:t>Kisel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  <w:lang w:val="en-US"/>
        </w:rPr>
        <w:t>' // Russian Engineering Research. – 2025. – Vol. 45, No. 6. – P. 761-764. – DOI 10.3103/S1068798X25701230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BA1">
        <w:rPr>
          <w:rFonts w:ascii="Times New Roman" w:hAnsi="Times New Roman" w:cs="Times New Roman"/>
          <w:i/>
          <w:sz w:val="24"/>
          <w:szCs w:val="24"/>
        </w:rPr>
        <w:t>Исследование закономерности изменения величины усадки при 3D-печати фотополимерными смолами с различными свойствами / М. А. Козлов, М. А. Филиппов, Д. С. Пермяков, А. Г. Кисель // Технология машиностроения. – 2025. – № 5. – С. 5-10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BA1">
        <w:rPr>
          <w:rFonts w:ascii="Times New Roman" w:hAnsi="Times New Roman" w:cs="Times New Roman"/>
          <w:i/>
          <w:sz w:val="24"/>
          <w:szCs w:val="24"/>
        </w:rPr>
        <w:t>Исследование периода стойкости режущего инструмента при чистовом точении заготовки из сплава ТН1 / П. В. Целиков, С. А. Сухенко, А. Г. Кисель, Д. В. Дешевых // Технология машиностроения. – 2025. – № 4. – С. 31-36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BA1">
        <w:rPr>
          <w:rFonts w:ascii="Times New Roman" w:hAnsi="Times New Roman" w:cs="Times New Roman"/>
          <w:i/>
          <w:sz w:val="24"/>
          <w:szCs w:val="24"/>
        </w:rPr>
        <w:t>Исследование зависимости коэффициента трения в зоне резания от режимов обработки при точении заготовки из сплава Д16 / Д. В. Дешевых, В. П. Козловский, Д. С. Пермяков [и др.] // Технология машиностроения. – 2025. – № 3. – С. 17-21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BA1">
        <w:rPr>
          <w:rFonts w:ascii="Times New Roman" w:hAnsi="Times New Roman" w:cs="Times New Roman"/>
          <w:i/>
          <w:sz w:val="24"/>
          <w:szCs w:val="24"/>
        </w:rPr>
        <w:t>Кисель, А. Г. Критерии выбора эффективного СОЖ при обработке медных сплавов / А. Г. Кисель // Вестник машиностроения. – 2025. – Т. 104, № 4. – С. 321-324. – DOI 10.36652/0042-4633-2025-104-4-321-324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BA1">
        <w:rPr>
          <w:rFonts w:ascii="Times New Roman" w:hAnsi="Times New Roman" w:cs="Times New Roman"/>
          <w:i/>
          <w:sz w:val="24"/>
          <w:szCs w:val="24"/>
        </w:rPr>
        <w:t xml:space="preserve">Луценко И.И. Анализ технологии изготовления изделий сложной формы из древесины и возможностей ее совершенствования / И.И. Луценко, Д.Б. </w:t>
      </w:r>
      <w:proofErr w:type="spellStart"/>
      <w:r w:rsidRPr="00A40BA1">
        <w:rPr>
          <w:rFonts w:ascii="Times New Roman" w:hAnsi="Times New Roman" w:cs="Times New Roman"/>
          <w:i/>
          <w:sz w:val="24"/>
          <w:szCs w:val="24"/>
        </w:rPr>
        <w:t>Подашев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</w:rPr>
        <w:t xml:space="preserve"> // Деревообрабатывающая промышленность. – 2024. – № 12. – С. 23-29. 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0BA1">
        <w:rPr>
          <w:rFonts w:ascii="Times New Roman" w:hAnsi="Times New Roman" w:cs="Times New Roman"/>
          <w:i/>
          <w:sz w:val="24"/>
          <w:szCs w:val="24"/>
        </w:rPr>
        <w:t>Подашев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</w:rPr>
        <w:t xml:space="preserve"> Д.Б. Исследование возможности обработки кромок на торцах зубчатых колес вращающимися эластичными абразивными инструментами / Д.Б. </w:t>
      </w:r>
      <w:proofErr w:type="spellStart"/>
      <w:r w:rsidRPr="00A40BA1">
        <w:rPr>
          <w:rFonts w:ascii="Times New Roman" w:hAnsi="Times New Roman" w:cs="Times New Roman"/>
          <w:i/>
          <w:sz w:val="24"/>
          <w:szCs w:val="24"/>
        </w:rPr>
        <w:t>Подашев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</w:rPr>
        <w:t xml:space="preserve"> // Вестник Пермского национального исследовательского политехнического университета. Машиностроение, материаловедение. – 2024. – Т. 26, № 4. – С. 19-26.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BA1">
        <w:rPr>
          <w:rFonts w:ascii="Times New Roman" w:hAnsi="Times New Roman" w:cs="Times New Roman"/>
          <w:i/>
          <w:sz w:val="24"/>
          <w:szCs w:val="24"/>
        </w:rPr>
        <w:t>Губин Д. С. Особенности расчета температуры резания при высокоскоростном фрезеровании алюминиевых сплавов без применения СОЖ / Д. С. Губин, А. Г. Кисель // Обработка металлов (технология, оборудование, инструменты). – 2024. – Т. 26, № 1. – С. 38-54.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BA1">
        <w:rPr>
          <w:rFonts w:ascii="Times New Roman" w:hAnsi="Times New Roman" w:cs="Times New Roman"/>
          <w:i/>
          <w:sz w:val="24"/>
          <w:szCs w:val="24"/>
        </w:rPr>
        <w:t xml:space="preserve">Кисель А. Г. Влияние режима фрезерования заготовки из стали 45 на диапазон шероховатости получаемой поверхности / А. Г. Кисель, Т. С. </w:t>
      </w:r>
      <w:proofErr w:type="spellStart"/>
      <w:r w:rsidRPr="00A40BA1">
        <w:rPr>
          <w:rFonts w:ascii="Times New Roman" w:hAnsi="Times New Roman" w:cs="Times New Roman"/>
          <w:i/>
          <w:sz w:val="24"/>
          <w:szCs w:val="24"/>
        </w:rPr>
        <w:t>Мамедкулиев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</w:rPr>
        <w:t xml:space="preserve">, А. И. Романовский // Транспортное машиностроение. – 2024. – № 6(30). – С. 4-10. 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BA1">
        <w:rPr>
          <w:rFonts w:ascii="Times New Roman" w:hAnsi="Times New Roman" w:cs="Times New Roman"/>
          <w:i/>
          <w:sz w:val="24"/>
          <w:szCs w:val="24"/>
        </w:rPr>
        <w:t xml:space="preserve">Кисель А. Г. Изучение конструктивных особенностей фрезерных станков, используемых для обработки литья из алюминиевых сплавов / А. Г. Кисель, Н. А. Фролова, П. В. Целиков // Балтийский морской </w:t>
      </w:r>
      <w:proofErr w:type="gramStart"/>
      <w:r w:rsidRPr="00A40BA1">
        <w:rPr>
          <w:rFonts w:ascii="Times New Roman" w:hAnsi="Times New Roman" w:cs="Times New Roman"/>
          <w:i/>
          <w:sz w:val="24"/>
          <w:szCs w:val="24"/>
        </w:rPr>
        <w:t>форум :</w:t>
      </w:r>
      <w:proofErr w:type="gramEnd"/>
      <w:r w:rsidRPr="00A40BA1">
        <w:rPr>
          <w:rFonts w:ascii="Times New Roman" w:hAnsi="Times New Roman" w:cs="Times New Roman"/>
          <w:i/>
          <w:sz w:val="24"/>
          <w:szCs w:val="24"/>
        </w:rPr>
        <w:t xml:space="preserve"> Материалы XI Международного Балтийского морского форума. В 8-ми томах, Калининград, 25–30 сентября 2023 года. – Калининград: Калининградский государственный технический университет, 2023. – С. 143-147.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BA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Кисель А. Г. Прогнозирование смазочных свойств СОЖ по их плотности и смачивающему действию / А. Г. Кисель, В. Г. </w:t>
      </w:r>
      <w:proofErr w:type="spellStart"/>
      <w:r w:rsidRPr="00A40BA1">
        <w:rPr>
          <w:rFonts w:ascii="Times New Roman" w:hAnsi="Times New Roman" w:cs="Times New Roman"/>
          <w:i/>
          <w:sz w:val="24"/>
          <w:szCs w:val="24"/>
        </w:rPr>
        <w:t>Чуранкин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</w:rPr>
        <w:t xml:space="preserve"> // Обработка металлов (технология, оборудование, инструменты). – 2023. – Т. 25, № 2. – С. 6-16.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BA1">
        <w:rPr>
          <w:rFonts w:ascii="Times New Roman" w:hAnsi="Times New Roman" w:cs="Times New Roman"/>
          <w:i/>
          <w:sz w:val="24"/>
          <w:szCs w:val="24"/>
        </w:rPr>
        <w:t xml:space="preserve">Влияние режима обработки и метода охлаждения зоны резания на потребляемую максимальную мощность, высоту образовавшихся при сверлении заусенцев и получаемое отклонение диаметра / А. Г. Кисель, Д. С. </w:t>
      </w:r>
      <w:proofErr w:type="spellStart"/>
      <w:r w:rsidRPr="00A40BA1">
        <w:rPr>
          <w:rFonts w:ascii="Times New Roman" w:hAnsi="Times New Roman" w:cs="Times New Roman"/>
          <w:i/>
          <w:sz w:val="24"/>
          <w:szCs w:val="24"/>
        </w:rPr>
        <w:t>Макашин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</w:rPr>
        <w:t xml:space="preserve">, Д. Ю. </w:t>
      </w:r>
      <w:proofErr w:type="spellStart"/>
      <w:r w:rsidRPr="00A40BA1">
        <w:rPr>
          <w:rFonts w:ascii="Times New Roman" w:hAnsi="Times New Roman" w:cs="Times New Roman"/>
          <w:i/>
          <w:sz w:val="24"/>
          <w:szCs w:val="24"/>
        </w:rPr>
        <w:t>Белан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</w:rPr>
        <w:t>, К. В. Аверков // Омский научный вестник. – 2023. – № 1(185). – С. 19-24.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0BA1">
        <w:rPr>
          <w:rFonts w:ascii="Times New Roman" w:hAnsi="Times New Roman" w:cs="Times New Roman"/>
          <w:i/>
          <w:sz w:val="24"/>
          <w:szCs w:val="24"/>
        </w:rPr>
        <w:t>Макашин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</w:rPr>
        <w:t xml:space="preserve"> Д. С. Использование методов генерации управляющих программ ЧПУ при изготовлении винта </w:t>
      </w:r>
      <w:proofErr w:type="spellStart"/>
      <w:r w:rsidRPr="00A40BA1">
        <w:rPr>
          <w:rFonts w:ascii="Times New Roman" w:hAnsi="Times New Roman" w:cs="Times New Roman"/>
          <w:i/>
          <w:sz w:val="24"/>
          <w:szCs w:val="24"/>
        </w:rPr>
        <w:t>Трооста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</w:rPr>
        <w:t xml:space="preserve"> / Д. С. </w:t>
      </w:r>
      <w:proofErr w:type="spellStart"/>
      <w:r w:rsidRPr="00A40BA1">
        <w:rPr>
          <w:rFonts w:ascii="Times New Roman" w:hAnsi="Times New Roman" w:cs="Times New Roman"/>
          <w:i/>
          <w:sz w:val="24"/>
          <w:szCs w:val="24"/>
        </w:rPr>
        <w:t>Макашин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</w:rPr>
        <w:t>, А. Г. Кисель // Научные проблемы водного транспорта. – 2023. – № 77. – С. 40-54.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BA1">
        <w:rPr>
          <w:rFonts w:ascii="Times New Roman" w:hAnsi="Times New Roman" w:cs="Times New Roman"/>
          <w:i/>
          <w:sz w:val="24"/>
          <w:szCs w:val="24"/>
        </w:rPr>
        <w:t xml:space="preserve">Кисель А. Г. Влияние СОЖ и режимов обработки на шероховатость поверхности при торцевом фрезеровании заготовок из алюминиевых сплавов / А. Г. Кисель, Д. С. </w:t>
      </w:r>
      <w:proofErr w:type="spellStart"/>
      <w:r w:rsidRPr="00A40BA1">
        <w:rPr>
          <w:rFonts w:ascii="Times New Roman" w:hAnsi="Times New Roman" w:cs="Times New Roman"/>
          <w:i/>
          <w:sz w:val="24"/>
          <w:szCs w:val="24"/>
        </w:rPr>
        <w:t>Макашин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</w:rPr>
        <w:t xml:space="preserve"> // Омский научный вестник. – 2022. – № 3(183). – С. 32-36.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A40BA1">
        <w:rPr>
          <w:rFonts w:ascii="Times New Roman" w:hAnsi="Times New Roman" w:cs="Times New Roman"/>
          <w:i/>
          <w:sz w:val="24"/>
          <w:szCs w:val="24"/>
          <w:lang w:val="en-US"/>
        </w:rPr>
        <w:t>Podashev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D. Process performance and form accuracy of edges on inclined surfaces of parts when processing with radial polymer abrasive brushes / D. </w:t>
      </w:r>
      <w:proofErr w:type="spellStart"/>
      <w:r w:rsidRPr="00A40BA1">
        <w:rPr>
          <w:rFonts w:ascii="Times New Roman" w:hAnsi="Times New Roman" w:cs="Times New Roman"/>
          <w:i/>
          <w:sz w:val="24"/>
          <w:szCs w:val="24"/>
          <w:lang w:val="en-US"/>
        </w:rPr>
        <w:t>Podashev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International Journal of Abrasive Technology. – 2022. – Vol. 11, No. 2. – P. 136.</w:t>
      </w:r>
    </w:p>
    <w:p w:rsidR="00A40BA1" w:rsidRPr="00A40BA1" w:rsidRDefault="00A40BA1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A40BA1">
        <w:rPr>
          <w:rFonts w:ascii="Times New Roman" w:hAnsi="Times New Roman" w:cs="Times New Roman"/>
          <w:i/>
          <w:sz w:val="24"/>
          <w:szCs w:val="24"/>
          <w:lang w:val="en-US"/>
        </w:rPr>
        <w:t>Podashev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D. Control of Deformation of Elastic Polymer-Abrasive Circles at their Wear / D. </w:t>
      </w:r>
      <w:proofErr w:type="spellStart"/>
      <w:r w:rsidRPr="00A40BA1">
        <w:rPr>
          <w:rFonts w:ascii="Times New Roman" w:hAnsi="Times New Roman" w:cs="Times New Roman"/>
          <w:i/>
          <w:sz w:val="24"/>
          <w:szCs w:val="24"/>
          <w:lang w:val="en-US"/>
        </w:rPr>
        <w:t>Podashev</w:t>
      </w:r>
      <w:proofErr w:type="spellEnd"/>
      <w:r w:rsidRPr="00A40B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Materials Research </w:t>
      </w:r>
      <w:proofErr w:type="spellStart"/>
      <w:r w:rsidRPr="00A40BA1">
        <w:rPr>
          <w:rFonts w:ascii="Times New Roman" w:hAnsi="Times New Roman" w:cs="Times New Roman"/>
          <w:i/>
          <w:sz w:val="24"/>
          <w:szCs w:val="24"/>
          <w:lang w:val="en-US"/>
        </w:rPr>
        <w:t>Proceedi</w:t>
      </w:r>
      <w:proofErr w:type="spellEnd"/>
    </w:p>
    <w:p w:rsidR="001270A8" w:rsidRPr="00CB2820" w:rsidRDefault="001270A8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820">
        <w:rPr>
          <w:rFonts w:ascii="Times New Roman" w:hAnsi="Times New Roman" w:cs="Times New Roman"/>
          <w:i/>
          <w:sz w:val="24"/>
          <w:szCs w:val="24"/>
        </w:rPr>
        <w:t xml:space="preserve">Луценко И.И. Анализ технологии изготовления изделий сложной формы из древесины и возможностей ее совершенствования / И.И. Луценко, Д.Б. Подашев // Деревообрабатывающая промышленность. – 2024. – № 12. – С. 23-29. </w:t>
      </w:r>
    </w:p>
    <w:p w:rsidR="001270A8" w:rsidRPr="006F4AEA" w:rsidRDefault="001270A8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B2820">
        <w:rPr>
          <w:rFonts w:ascii="Times New Roman" w:hAnsi="Times New Roman" w:cs="Times New Roman"/>
          <w:i/>
          <w:sz w:val="24"/>
          <w:szCs w:val="24"/>
        </w:rPr>
        <w:t>Подашев</w:t>
      </w:r>
      <w:proofErr w:type="spellEnd"/>
      <w:r w:rsidRPr="00CB2820">
        <w:rPr>
          <w:rFonts w:ascii="Times New Roman" w:hAnsi="Times New Roman" w:cs="Times New Roman"/>
          <w:i/>
          <w:sz w:val="24"/>
          <w:szCs w:val="24"/>
        </w:rPr>
        <w:t xml:space="preserve"> Д.Б. Исследование возможности обработки кромок на торцах зубчатых колес вращающимися эластичными абразивными инструментами / Д.Б. Подашев // Вестник Пермского национального исследовательского политехнического университета. Машиностроение, материаловедение. – 2024. – Т. 26, № 4. – С. 19-26.</w:t>
      </w:r>
    </w:p>
    <w:p w:rsidR="001270A8" w:rsidRPr="00CB2820" w:rsidRDefault="001270A8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820">
        <w:rPr>
          <w:rFonts w:ascii="Times New Roman" w:hAnsi="Times New Roman" w:cs="Times New Roman"/>
          <w:i/>
          <w:sz w:val="24"/>
          <w:szCs w:val="24"/>
        </w:rPr>
        <w:t>Губин Д. С. Особенности расчета температуры резания при высокоскоростном фрезеровании алюминиевых сплавов без применения СОЖ / Д. С. Губин, А. Г. Кисель // Обработка металлов (технология, оборудование, инструменты). – 2024. – Т. 26, № 1. – С. 38-54.</w:t>
      </w:r>
    </w:p>
    <w:p w:rsidR="001270A8" w:rsidRPr="00CB2820" w:rsidRDefault="001270A8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820">
        <w:rPr>
          <w:rFonts w:ascii="Times New Roman" w:hAnsi="Times New Roman" w:cs="Times New Roman"/>
          <w:i/>
          <w:sz w:val="24"/>
          <w:szCs w:val="24"/>
        </w:rPr>
        <w:t xml:space="preserve">Кисель А. Г. Влияние режима фрезерования заготовки из стали 45 на диапазон шероховатости получаемой поверхности / А. Г. Кисель, Т. С. </w:t>
      </w:r>
      <w:proofErr w:type="spellStart"/>
      <w:r w:rsidRPr="00CB2820">
        <w:rPr>
          <w:rFonts w:ascii="Times New Roman" w:hAnsi="Times New Roman" w:cs="Times New Roman"/>
          <w:i/>
          <w:sz w:val="24"/>
          <w:szCs w:val="24"/>
        </w:rPr>
        <w:t>Мамедкулиев</w:t>
      </w:r>
      <w:proofErr w:type="spellEnd"/>
      <w:r w:rsidRPr="00CB2820">
        <w:rPr>
          <w:rFonts w:ascii="Times New Roman" w:hAnsi="Times New Roman" w:cs="Times New Roman"/>
          <w:i/>
          <w:sz w:val="24"/>
          <w:szCs w:val="24"/>
        </w:rPr>
        <w:t>, А. И. Романовский // Транспортное машиностроение. – 2024. – № 6(30). – С. 4-10. </w:t>
      </w:r>
    </w:p>
    <w:p w:rsidR="001270A8" w:rsidRPr="00CB2820" w:rsidRDefault="001270A8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820">
        <w:rPr>
          <w:rFonts w:ascii="Times New Roman" w:hAnsi="Times New Roman" w:cs="Times New Roman"/>
          <w:i/>
          <w:sz w:val="24"/>
          <w:szCs w:val="24"/>
        </w:rPr>
        <w:t xml:space="preserve">Кисель А. Г. Изучение конструктивных особенностей фрезерных станков, используемых для обработки литья из алюминиевых сплавов / А. Г. Кисель, Н. А. Фролова, П. В. Целиков // Балтийский морской </w:t>
      </w:r>
      <w:proofErr w:type="gramStart"/>
      <w:r w:rsidRPr="00CB2820">
        <w:rPr>
          <w:rFonts w:ascii="Times New Roman" w:hAnsi="Times New Roman" w:cs="Times New Roman"/>
          <w:i/>
          <w:sz w:val="24"/>
          <w:szCs w:val="24"/>
        </w:rPr>
        <w:t>форум :</w:t>
      </w:r>
      <w:proofErr w:type="gramEnd"/>
      <w:r w:rsidRPr="00CB2820">
        <w:rPr>
          <w:rFonts w:ascii="Times New Roman" w:hAnsi="Times New Roman" w:cs="Times New Roman"/>
          <w:i/>
          <w:sz w:val="24"/>
          <w:szCs w:val="24"/>
        </w:rPr>
        <w:t xml:space="preserve"> Материалы XI Международного Балтийского морского форума. В 8-ми томах, Калининград, 25–30 сентября 2023 года. – Калининград: Калининградский государственный технический университет, 2023. – С. 143-147.</w:t>
      </w:r>
    </w:p>
    <w:p w:rsidR="001270A8" w:rsidRPr="00CB2820" w:rsidRDefault="001270A8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820">
        <w:rPr>
          <w:rFonts w:ascii="Times New Roman" w:hAnsi="Times New Roman" w:cs="Times New Roman"/>
          <w:i/>
          <w:sz w:val="24"/>
          <w:szCs w:val="24"/>
        </w:rPr>
        <w:t xml:space="preserve">Кисель А. Г. Прогнозирование смазочных свойств СОЖ по их плотности и смачивающему действию / А. Г. Кисель, В. Г. </w:t>
      </w:r>
      <w:proofErr w:type="spellStart"/>
      <w:r w:rsidRPr="00CB2820">
        <w:rPr>
          <w:rFonts w:ascii="Times New Roman" w:hAnsi="Times New Roman" w:cs="Times New Roman"/>
          <w:i/>
          <w:sz w:val="24"/>
          <w:szCs w:val="24"/>
        </w:rPr>
        <w:t>Чуранкин</w:t>
      </w:r>
      <w:proofErr w:type="spellEnd"/>
      <w:r w:rsidRPr="00CB2820">
        <w:rPr>
          <w:rFonts w:ascii="Times New Roman" w:hAnsi="Times New Roman" w:cs="Times New Roman"/>
          <w:i/>
          <w:sz w:val="24"/>
          <w:szCs w:val="24"/>
        </w:rPr>
        <w:t xml:space="preserve"> // Обработка металлов (технология, оборудование, инструменты). – 2023. – Т. 25, № 2. – С. 6-16.</w:t>
      </w:r>
    </w:p>
    <w:p w:rsidR="001270A8" w:rsidRPr="00CB2820" w:rsidRDefault="001270A8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820">
        <w:rPr>
          <w:rFonts w:ascii="Times New Roman" w:hAnsi="Times New Roman" w:cs="Times New Roman"/>
          <w:i/>
          <w:sz w:val="24"/>
          <w:szCs w:val="24"/>
        </w:rPr>
        <w:t xml:space="preserve">Влияние режима обработки и метода охлаждения зоны резания на потребляемую максимальную мощность, высоту образовавшихся при сверлении заусенцев и получаемое отклонение диаметра / А. Г. Кисель, Д. С. </w:t>
      </w:r>
      <w:proofErr w:type="spellStart"/>
      <w:r w:rsidRPr="00CB2820">
        <w:rPr>
          <w:rFonts w:ascii="Times New Roman" w:hAnsi="Times New Roman" w:cs="Times New Roman"/>
          <w:i/>
          <w:sz w:val="24"/>
          <w:szCs w:val="24"/>
        </w:rPr>
        <w:t>Макашин</w:t>
      </w:r>
      <w:proofErr w:type="spellEnd"/>
      <w:r w:rsidRPr="00CB2820">
        <w:rPr>
          <w:rFonts w:ascii="Times New Roman" w:hAnsi="Times New Roman" w:cs="Times New Roman"/>
          <w:i/>
          <w:sz w:val="24"/>
          <w:szCs w:val="24"/>
        </w:rPr>
        <w:t xml:space="preserve">, Д. Ю. </w:t>
      </w:r>
      <w:proofErr w:type="spellStart"/>
      <w:r w:rsidRPr="00CB2820">
        <w:rPr>
          <w:rFonts w:ascii="Times New Roman" w:hAnsi="Times New Roman" w:cs="Times New Roman"/>
          <w:i/>
          <w:sz w:val="24"/>
          <w:szCs w:val="24"/>
        </w:rPr>
        <w:t>Белан</w:t>
      </w:r>
      <w:proofErr w:type="spellEnd"/>
      <w:r w:rsidRPr="00CB2820">
        <w:rPr>
          <w:rFonts w:ascii="Times New Roman" w:hAnsi="Times New Roman" w:cs="Times New Roman"/>
          <w:i/>
          <w:sz w:val="24"/>
          <w:szCs w:val="24"/>
        </w:rPr>
        <w:t>, К. В. Аверков // Омский научный вестник. – 2023. – № 1(185). – С. 19-24.</w:t>
      </w:r>
    </w:p>
    <w:p w:rsidR="001270A8" w:rsidRPr="00CB2820" w:rsidRDefault="001270A8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B2820">
        <w:rPr>
          <w:rFonts w:ascii="Times New Roman" w:hAnsi="Times New Roman" w:cs="Times New Roman"/>
          <w:i/>
          <w:sz w:val="24"/>
          <w:szCs w:val="24"/>
        </w:rPr>
        <w:t>Макашин</w:t>
      </w:r>
      <w:proofErr w:type="spellEnd"/>
      <w:r w:rsidRPr="00CB2820">
        <w:rPr>
          <w:rFonts w:ascii="Times New Roman" w:hAnsi="Times New Roman" w:cs="Times New Roman"/>
          <w:i/>
          <w:sz w:val="24"/>
          <w:szCs w:val="24"/>
        </w:rPr>
        <w:t xml:space="preserve"> Д. С. Использование методов генерации управляющих программ ЧПУ при изготовлении винта </w:t>
      </w:r>
      <w:proofErr w:type="spellStart"/>
      <w:r w:rsidRPr="00CB2820">
        <w:rPr>
          <w:rFonts w:ascii="Times New Roman" w:hAnsi="Times New Roman" w:cs="Times New Roman"/>
          <w:i/>
          <w:sz w:val="24"/>
          <w:szCs w:val="24"/>
        </w:rPr>
        <w:t>Трооста</w:t>
      </w:r>
      <w:proofErr w:type="spellEnd"/>
      <w:r w:rsidRPr="00CB2820">
        <w:rPr>
          <w:rFonts w:ascii="Times New Roman" w:hAnsi="Times New Roman" w:cs="Times New Roman"/>
          <w:i/>
          <w:sz w:val="24"/>
          <w:szCs w:val="24"/>
        </w:rPr>
        <w:t xml:space="preserve"> / Д. С. </w:t>
      </w:r>
      <w:proofErr w:type="spellStart"/>
      <w:r w:rsidRPr="00CB2820">
        <w:rPr>
          <w:rFonts w:ascii="Times New Roman" w:hAnsi="Times New Roman" w:cs="Times New Roman"/>
          <w:i/>
          <w:sz w:val="24"/>
          <w:szCs w:val="24"/>
        </w:rPr>
        <w:t>Макашин</w:t>
      </w:r>
      <w:proofErr w:type="spellEnd"/>
      <w:r w:rsidRPr="00CB2820">
        <w:rPr>
          <w:rFonts w:ascii="Times New Roman" w:hAnsi="Times New Roman" w:cs="Times New Roman"/>
          <w:i/>
          <w:sz w:val="24"/>
          <w:szCs w:val="24"/>
        </w:rPr>
        <w:t>, А. Г. Кисель // Научные проблемы водного транспорта. – 2023. – № 77. – С. 40-54.</w:t>
      </w:r>
    </w:p>
    <w:p w:rsidR="001270A8" w:rsidRPr="00CB2820" w:rsidRDefault="001270A8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820">
        <w:rPr>
          <w:rFonts w:ascii="Times New Roman" w:hAnsi="Times New Roman" w:cs="Times New Roman"/>
          <w:i/>
          <w:sz w:val="24"/>
          <w:szCs w:val="24"/>
        </w:rPr>
        <w:t xml:space="preserve">Кисель А. Г. Влияние СОЖ и режимов обработки на шероховатость поверхности при торцевом фрезеровании заготовок из алюминиевых сплавов / А. Г. Кисель, Д. С. </w:t>
      </w:r>
      <w:proofErr w:type="spellStart"/>
      <w:r w:rsidRPr="00CB2820">
        <w:rPr>
          <w:rFonts w:ascii="Times New Roman" w:hAnsi="Times New Roman" w:cs="Times New Roman"/>
          <w:i/>
          <w:sz w:val="24"/>
          <w:szCs w:val="24"/>
        </w:rPr>
        <w:t>Макашин</w:t>
      </w:r>
      <w:proofErr w:type="spellEnd"/>
      <w:r w:rsidRPr="00CB2820">
        <w:rPr>
          <w:rFonts w:ascii="Times New Roman" w:hAnsi="Times New Roman" w:cs="Times New Roman"/>
          <w:i/>
          <w:sz w:val="24"/>
          <w:szCs w:val="24"/>
        </w:rPr>
        <w:t xml:space="preserve"> // Омский научный вестник. – 2022. – № 3(183). – С. 32-36.</w:t>
      </w:r>
    </w:p>
    <w:p w:rsidR="001270A8" w:rsidRPr="00CB2820" w:rsidRDefault="001270A8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CB2820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Podashev</w:t>
      </w:r>
      <w:proofErr w:type="spellEnd"/>
      <w:r w:rsidRPr="00CB28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D. Process performance and form accuracy of edges on inclined surfaces of parts when processing with radial polymer abrasive brushes / D. </w:t>
      </w:r>
      <w:proofErr w:type="spellStart"/>
      <w:r w:rsidRPr="00CB2820">
        <w:rPr>
          <w:rFonts w:ascii="Times New Roman" w:hAnsi="Times New Roman" w:cs="Times New Roman"/>
          <w:i/>
          <w:sz w:val="24"/>
          <w:szCs w:val="24"/>
          <w:lang w:val="en-US"/>
        </w:rPr>
        <w:t>Podashev</w:t>
      </w:r>
      <w:proofErr w:type="spellEnd"/>
      <w:r w:rsidRPr="00CB28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International Journal of Abrasive Technology. – 2022. – Vol. 11, No. 2. – P. 136.</w:t>
      </w:r>
    </w:p>
    <w:p w:rsidR="001270A8" w:rsidRPr="00CB2820" w:rsidRDefault="001270A8" w:rsidP="00CC21E0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CB2820">
        <w:rPr>
          <w:rFonts w:ascii="Times New Roman" w:hAnsi="Times New Roman" w:cs="Times New Roman"/>
          <w:i/>
          <w:sz w:val="24"/>
          <w:szCs w:val="24"/>
          <w:lang w:val="en-US"/>
        </w:rPr>
        <w:t>Podashev</w:t>
      </w:r>
      <w:proofErr w:type="spellEnd"/>
      <w:r w:rsidRPr="00CB28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D. Control of Deformation of Elastic Polymer-Abrasive Circles at their Wear / D. </w:t>
      </w:r>
      <w:proofErr w:type="spellStart"/>
      <w:r w:rsidRPr="00CB2820">
        <w:rPr>
          <w:rFonts w:ascii="Times New Roman" w:hAnsi="Times New Roman" w:cs="Times New Roman"/>
          <w:i/>
          <w:sz w:val="24"/>
          <w:szCs w:val="24"/>
          <w:lang w:val="en-US"/>
        </w:rPr>
        <w:t>Podashev</w:t>
      </w:r>
      <w:proofErr w:type="spellEnd"/>
      <w:r w:rsidRPr="00CB28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Materials Research Proceedings, 2022. – P. 329-334.</w:t>
      </w:r>
    </w:p>
    <w:bookmarkEnd w:id="0"/>
    <w:p w:rsidR="001270A8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270A8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270A8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270A8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270A8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270A8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270A8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00D54" w:rsidRPr="001270A8" w:rsidRDefault="00000D54" w:rsidP="001270A8">
      <w:pPr>
        <w:rPr>
          <w:lang w:val="en-US"/>
        </w:rPr>
      </w:pPr>
    </w:p>
    <w:sectPr w:rsidR="00000D54" w:rsidRPr="0012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152796"/>
    <w:multiLevelType w:val="hybridMultilevel"/>
    <w:tmpl w:val="7C02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459C"/>
    <w:multiLevelType w:val="hybridMultilevel"/>
    <w:tmpl w:val="56009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B06A3"/>
    <w:multiLevelType w:val="hybridMultilevel"/>
    <w:tmpl w:val="8EA286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841901"/>
    <w:multiLevelType w:val="hybridMultilevel"/>
    <w:tmpl w:val="E646C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368C1"/>
    <w:multiLevelType w:val="hybridMultilevel"/>
    <w:tmpl w:val="FF6C62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00D54"/>
    <w:rsid w:val="000212A2"/>
    <w:rsid w:val="00021CAB"/>
    <w:rsid w:val="00082781"/>
    <w:rsid w:val="001270A8"/>
    <w:rsid w:val="00156086"/>
    <w:rsid w:val="00165A3C"/>
    <w:rsid w:val="00197C15"/>
    <w:rsid w:val="001B5956"/>
    <w:rsid w:val="001C4CE5"/>
    <w:rsid w:val="001D47ED"/>
    <w:rsid w:val="001F399C"/>
    <w:rsid w:val="002042FC"/>
    <w:rsid w:val="002131EB"/>
    <w:rsid w:val="002956F4"/>
    <w:rsid w:val="002C1FDF"/>
    <w:rsid w:val="0031201E"/>
    <w:rsid w:val="003C3980"/>
    <w:rsid w:val="00417B34"/>
    <w:rsid w:val="00474113"/>
    <w:rsid w:val="00494B0C"/>
    <w:rsid w:val="00496CDF"/>
    <w:rsid w:val="00496D39"/>
    <w:rsid w:val="005155B1"/>
    <w:rsid w:val="00586D45"/>
    <w:rsid w:val="005B28A4"/>
    <w:rsid w:val="005C649A"/>
    <w:rsid w:val="007006EF"/>
    <w:rsid w:val="008423C7"/>
    <w:rsid w:val="00877F39"/>
    <w:rsid w:val="008A1031"/>
    <w:rsid w:val="008A2E86"/>
    <w:rsid w:val="00981B61"/>
    <w:rsid w:val="009957B6"/>
    <w:rsid w:val="009A1D3D"/>
    <w:rsid w:val="009D788B"/>
    <w:rsid w:val="00A25134"/>
    <w:rsid w:val="00A37993"/>
    <w:rsid w:val="00A40BA1"/>
    <w:rsid w:val="00A71F45"/>
    <w:rsid w:val="00A743A9"/>
    <w:rsid w:val="00A86D7A"/>
    <w:rsid w:val="00AB11DD"/>
    <w:rsid w:val="00AB267C"/>
    <w:rsid w:val="00AB3719"/>
    <w:rsid w:val="00AD742C"/>
    <w:rsid w:val="00AD7459"/>
    <w:rsid w:val="00B26123"/>
    <w:rsid w:val="00B31342"/>
    <w:rsid w:val="00B56C60"/>
    <w:rsid w:val="00B775C0"/>
    <w:rsid w:val="00B92826"/>
    <w:rsid w:val="00C15265"/>
    <w:rsid w:val="00C61D63"/>
    <w:rsid w:val="00C63C3D"/>
    <w:rsid w:val="00C92C04"/>
    <w:rsid w:val="00CB7169"/>
    <w:rsid w:val="00CC21E0"/>
    <w:rsid w:val="00D4465F"/>
    <w:rsid w:val="00D658B8"/>
    <w:rsid w:val="00DB0105"/>
    <w:rsid w:val="00DD1441"/>
    <w:rsid w:val="00DD7A0E"/>
    <w:rsid w:val="00DE07C0"/>
    <w:rsid w:val="00DE117D"/>
    <w:rsid w:val="00FA1FA1"/>
    <w:rsid w:val="00FC63C5"/>
    <w:rsid w:val="00F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811A"/>
  <w15:docId w15:val="{2682BC92-AF36-4A4C-92F1-51B48A2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Светлана</cp:lastModifiedBy>
  <cp:revision>12</cp:revision>
  <dcterms:created xsi:type="dcterms:W3CDTF">2024-04-18T07:08:00Z</dcterms:created>
  <dcterms:modified xsi:type="dcterms:W3CDTF">2026-02-15T21:49:00Z</dcterms:modified>
</cp:coreProperties>
</file>