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CB" w:rsidRPr="000D6F5C" w:rsidRDefault="0069637F" w:rsidP="000D6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F5C">
        <w:rPr>
          <w:rFonts w:ascii="Times New Roman" w:hAnsi="Times New Roman" w:cs="Times New Roman"/>
          <w:b/>
          <w:sz w:val="24"/>
          <w:szCs w:val="24"/>
        </w:rPr>
        <w:t>Наиболее значимые публикации научной школы за 202</w:t>
      </w:r>
      <w:r w:rsidR="0015421B">
        <w:rPr>
          <w:rFonts w:ascii="Times New Roman" w:hAnsi="Times New Roman" w:cs="Times New Roman"/>
          <w:b/>
          <w:sz w:val="24"/>
          <w:szCs w:val="24"/>
        </w:rPr>
        <w:t>3</w:t>
      </w:r>
      <w:r w:rsidRPr="000D6F5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702D0" w:rsidRPr="007702D0" w:rsidRDefault="007702D0" w:rsidP="00AF73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Натурные эксперименты, физическое и имитационное моделирование гидродинамики корпуса катамарана, состоящего из двух моторных </w:t>
      </w:r>
      <w:proofErr w:type="gramStart"/>
      <w:r w:rsidRPr="007702D0">
        <w:rPr>
          <w:rFonts w:ascii="Times New Roman" w:hAnsi="Times New Roman" w:cs="Times New Roman"/>
          <w:sz w:val="24"/>
          <w:szCs w:val="24"/>
        </w:rPr>
        <w:t>лодок  «</w:t>
      </w:r>
      <w:proofErr w:type="spellStart"/>
      <w:proofErr w:type="gramEnd"/>
      <w:r w:rsidRPr="007702D0">
        <w:rPr>
          <w:rFonts w:ascii="Times New Roman" w:hAnsi="Times New Roman" w:cs="Times New Roman"/>
          <w:sz w:val="24"/>
          <w:szCs w:val="24"/>
        </w:rPr>
        <w:t>Wyatboat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- 430»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Дятченко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С.В.,  Сергеев Е.И.,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Насенков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П.В., Ражев А.О. // Морские интеллектуальные технологии. – № 3. – Ч-1. – 2024. – С. 308-315.</w:t>
      </w:r>
      <w:r w:rsidRPr="007702D0">
        <w:rPr>
          <w:rFonts w:ascii="Times New Roman" w:hAnsi="Times New Roman" w:cs="Times New Roman"/>
          <w:sz w:val="24"/>
          <w:szCs w:val="24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DOI: 10.37220/MIT.2024.65.3.055</w:t>
      </w:r>
    </w:p>
    <w:p w:rsidR="007702D0" w:rsidRPr="007702D0" w:rsidRDefault="007702D0" w:rsidP="00491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D0">
        <w:rPr>
          <w:rFonts w:ascii="Times New Roman" w:hAnsi="Times New Roman" w:cs="Times New Roman"/>
          <w:sz w:val="24"/>
          <w:szCs w:val="24"/>
        </w:rPr>
        <w:t>Ражев А.О. Экспериментальные исследования динамических характеристик модели моторной лодки «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Wyatboat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- 430» / Ражев А.О.,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Дятченко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С.В., Сергеев Е.И.,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Насенков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П.В., Коновалова К.В., Волошин А.А. // Морские интеллектуальные технологии. – № 3. – Ч.1. – 2024. – С. 316-325.</w:t>
      </w:r>
      <w:r w:rsidRPr="007702D0">
        <w:rPr>
          <w:rFonts w:ascii="Times New Roman" w:hAnsi="Times New Roman" w:cs="Times New Roman"/>
          <w:sz w:val="24"/>
          <w:szCs w:val="24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DOI: 10.37220/MIT.2024.65.3.056</w:t>
      </w:r>
    </w:p>
    <w:p w:rsidR="007702D0" w:rsidRPr="007702D0" w:rsidRDefault="007702D0" w:rsidP="00C56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Физическое и компьютерное моделирование траловых досок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Ражев А.О.,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Насенков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П.В., Пивоваров А.В. /</w:t>
      </w:r>
      <w:proofErr w:type="gramStart"/>
      <w:r w:rsidRPr="007702D0">
        <w:rPr>
          <w:rFonts w:ascii="Times New Roman" w:hAnsi="Times New Roman" w:cs="Times New Roman"/>
          <w:sz w:val="24"/>
          <w:szCs w:val="24"/>
        </w:rPr>
        <w:t>/  Морские</w:t>
      </w:r>
      <w:proofErr w:type="gramEnd"/>
      <w:r w:rsidRPr="007702D0">
        <w:rPr>
          <w:rFonts w:ascii="Times New Roman" w:hAnsi="Times New Roman" w:cs="Times New Roman"/>
          <w:sz w:val="24"/>
          <w:szCs w:val="24"/>
        </w:rPr>
        <w:t xml:space="preserve"> интеллектуальные технологии. – № 3. – Ч.1. – 2024. – С. 373-381.</w:t>
      </w:r>
      <w:r w:rsidRPr="007702D0">
        <w:rPr>
          <w:rFonts w:ascii="Times New Roman" w:hAnsi="Times New Roman" w:cs="Times New Roman"/>
          <w:sz w:val="24"/>
          <w:szCs w:val="24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DOI: 10.37220/MIT.2024.65.3.063</w:t>
      </w:r>
    </w:p>
    <w:p w:rsidR="007702D0" w:rsidRPr="007702D0" w:rsidRDefault="007702D0" w:rsidP="00492C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Экспериментальные исследования модели катамарана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Сергеев Е.И.,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Чуреев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Е.А. // Известия КГТУ. - №72. – 2024. С. 105-114.</w:t>
      </w:r>
      <w:r w:rsidRPr="00770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DOI: 10.46845/1997-3071-2024-72-105-114</w:t>
      </w:r>
    </w:p>
    <w:p w:rsidR="007702D0" w:rsidRPr="007702D0" w:rsidRDefault="007702D0" w:rsidP="00FD44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Физическое и компьютерное моделирование канатно-сетной конструкции траловой системы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Ражев А.О. // Научные труды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Дальрыбвтуза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. 2024. Т. 67, № 1. С. 88–95.</w:t>
      </w:r>
      <w:r w:rsidRPr="00770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DOI: 10.48612/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dalrybvtuz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/2024-67-08</w:t>
      </w:r>
    </w:p>
    <w:p w:rsidR="007702D0" w:rsidRPr="007702D0" w:rsidRDefault="007702D0" w:rsidP="00655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Шваров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К.М. Разработка малогабаритной лебедки с устройством саморегулирования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Шваров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К.М.,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Подколзин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Суконнов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А.В., Львова Е.Е. // Научные труды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Дальрыбвтуза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. – Т. 69. - №3. - 2024. - С. 207–214.</w:t>
      </w:r>
      <w:r w:rsidRPr="007702D0">
        <w:rPr>
          <w:rFonts w:ascii="Times New Roman" w:hAnsi="Times New Roman" w:cs="Times New Roman"/>
          <w:sz w:val="24"/>
          <w:szCs w:val="24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DOI: 10.48612/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dalrybvtuz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/2024-68-12</w:t>
      </w:r>
    </w:p>
    <w:p w:rsidR="007702D0" w:rsidRPr="007702D0" w:rsidRDefault="007702D0" w:rsidP="00571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Гидродинамика плетеных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безузловых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делей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Ражев А.О.,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Насенков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П.В., Сергеев Е.И., Пивоварова Ю.С., Волошин А.А. // Рыбное хозяйство. - №2. - 2024. - С. 102-109.</w:t>
      </w:r>
      <w:r w:rsidRPr="007702D0">
        <w:rPr>
          <w:rFonts w:ascii="Times New Roman" w:hAnsi="Times New Roman" w:cs="Times New Roman"/>
          <w:sz w:val="24"/>
          <w:szCs w:val="24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DOI: 10.36038/0131-6184-2024-2-102-109</w:t>
      </w:r>
    </w:p>
    <w:p w:rsidR="007702D0" w:rsidRPr="007702D0" w:rsidRDefault="007702D0" w:rsidP="00770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D0">
        <w:rPr>
          <w:rFonts w:ascii="Times New Roman" w:hAnsi="Times New Roman" w:cs="Times New Roman"/>
          <w:sz w:val="24"/>
          <w:szCs w:val="24"/>
        </w:rPr>
        <w:t xml:space="preserve">Скуратов Н.А. Морские испытания по проверке результатов макетных исследований по определению усилия выборки траловых мешков по слипам судов / Скуратов Н.А.,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Суконнов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Суконнова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Т.Е., Львова Е.Е. // Научные труды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Дальрыбвтуза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. – Т. 69. - №3. - 2024. - С. 196–206.</w:t>
      </w:r>
    </w:p>
    <w:p w:rsidR="007702D0" w:rsidRPr="007702D0" w:rsidRDefault="007702D0" w:rsidP="0028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D0">
        <w:rPr>
          <w:rFonts w:ascii="Times New Roman" w:hAnsi="Times New Roman" w:cs="Times New Roman"/>
          <w:sz w:val="24"/>
          <w:szCs w:val="24"/>
        </w:rPr>
        <w:t>DOI: 10.48612/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dalrybvtuz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/2024-69-19</w:t>
      </w:r>
      <w:r w:rsidRPr="0077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Мультифизическое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подобие в замкнутой системе «УЗВ - гидробионт» / А. А.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, А. О. Ражев, Д. В.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Суконнов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// Научные труды </w:t>
      </w:r>
      <w:proofErr w:type="spellStart"/>
      <w:proofErr w:type="gramStart"/>
      <w:r w:rsidRPr="007702D0">
        <w:rPr>
          <w:rFonts w:ascii="Times New Roman" w:hAnsi="Times New Roman" w:cs="Times New Roman"/>
          <w:sz w:val="24"/>
          <w:szCs w:val="24"/>
        </w:rPr>
        <w:t>Дальрыбвтуза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7702D0">
        <w:rPr>
          <w:rFonts w:ascii="Times New Roman" w:hAnsi="Times New Roman" w:cs="Times New Roman"/>
          <w:sz w:val="24"/>
          <w:szCs w:val="24"/>
        </w:rPr>
        <w:t xml:space="preserve"> Т. 68. - № 2. – 2024. – С. 111-120.</w:t>
      </w:r>
      <w:r w:rsidRPr="00770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 10.48612/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dalrybvtuz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/2024-68-12.</w:t>
      </w:r>
    </w:p>
    <w:p w:rsidR="0015421B" w:rsidRDefault="007702D0" w:rsidP="001E0B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Разработка базы данных орудий рыболовства для САПР и имитационного 3D-моделирования орудий рыболовства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Ражев А.О., Львова Е.Е. // Математические методы в технологиях и технике. - №9. - 2024. - С. 13-16</w:t>
      </w:r>
      <w:r w:rsidRPr="007702D0">
        <w:rPr>
          <w:rFonts w:ascii="Times New Roman" w:hAnsi="Times New Roman" w:cs="Times New Roman"/>
          <w:sz w:val="24"/>
          <w:szCs w:val="24"/>
        </w:rPr>
        <w:t xml:space="preserve"> </w:t>
      </w:r>
      <w:r w:rsidRPr="007702D0">
        <w:rPr>
          <w:rFonts w:ascii="Times New Roman" w:hAnsi="Times New Roman" w:cs="Times New Roman"/>
          <w:sz w:val="24"/>
          <w:szCs w:val="24"/>
        </w:rPr>
        <w:t>DOI: 10.52348/2712-8873_MMTT_2024_9_13</w:t>
      </w:r>
    </w:p>
    <w:p w:rsidR="007702D0" w:rsidRPr="007702D0" w:rsidRDefault="007702D0" w:rsidP="00770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Экспериментальные исследования тяги модели катера в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опытовом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бассейне КГТУ для условий буксировки траловых конструкций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Насенков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П.В., Коновалова К.В., Сергеев Е.И., Волошин А.А., Анфилофьев Е.А., Афиногенов К.В.,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Кармашов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Т.Б., Терентьева К.А. // Материалы VII Международной научно-технической конференции «Актуальные проблемы освоения биологических ресурсов Мирового океана</w:t>
      </w:r>
      <w:proofErr w:type="gramStart"/>
      <w:r w:rsidRPr="007702D0">
        <w:rPr>
          <w:rFonts w:ascii="Times New Roman" w:hAnsi="Times New Roman" w:cs="Times New Roman"/>
          <w:sz w:val="24"/>
          <w:szCs w:val="24"/>
        </w:rPr>
        <w:t>»,  -</w:t>
      </w:r>
      <w:proofErr w:type="gramEnd"/>
      <w:r w:rsidRPr="007702D0">
        <w:rPr>
          <w:rFonts w:ascii="Times New Roman" w:hAnsi="Times New Roman" w:cs="Times New Roman"/>
          <w:sz w:val="24"/>
          <w:szCs w:val="24"/>
        </w:rPr>
        <w:t xml:space="preserve"> Владивосток,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Дальрыбвтуз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, 2024. - С. 201-209.</w:t>
      </w:r>
    </w:p>
    <w:p w:rsidR="007702D0" w:rsidRPr="007702D0" w:rsidRDefault="007702D0" w:rsidP="00770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Мультифизическое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подобие характеристик катамарана с ЭД и тралового комплекса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Сергеев Е.И.,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Насенков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П.В., Коновалова К.В., Волошин А.А., Анфилофьев Е.А., Афиногенов К.В.,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Кармашов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Т.Б., Терентьева К.А. // Материалы VII Международной научно-технической конференции «Актуальные проблемы освоения биологических ресурсов Мирового океана», - Владивосток,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Дальрыбвтуз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, 2024. - С. 210-219.</w:t>
      </w:r>
    </w:p>
    <w:p w:rsidR="007702D0" w:rsidRPr="007702D0" w:rsidRDefault="007702D0" w:rsidP="00770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Суконнов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А.В. Исследование тягово-сцепных характеристик желобчатых барабанов промысловых машин от факторов, характеризующих режимы их эксплуатации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Суконнов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Суконнова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Т.Е., Львова Е.Е.,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Чебушев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Акатьева А.А. // Материалы VII Международной научно-технической конференции «Актуальные проблемы освоения биологических ресурсов Мирового океана», - Владивосток,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Дальрыбвтуз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, 2024. - С. 327-331.</w:t>
      </w:r>
    </w:p>
    <w:p w:rsidR="007702D0" w:rsidRPr="007702D0" w:rsidRDefault="007702D0" w:rsidP="00770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Физическое и компьютерное моделирование траловых досок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Ражев А.О.,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Насенков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П.В., Сергеев Е.И. // Материалы XV Национальной (всероссийской) научно-практической конференции «Природные ресурсы, их современное состояние, охрана, промысловое и техническое использование», – Петропавловск-Камчатский,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КамчатГТУ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, 2024. – С. 66-71.</w:t>
      </w:r>
    </w:p>
    <w:p w:rsidR="007702D0" w:rsidRPr="007702D0" w:rsidRDefault="007702D0" w:rsidP="00770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D0">
        <w:rPr>
          <w:rFonts w:ascii="Times New Roman" w:hAnsi="Times New Roman" w:cs="Times New Roman"/>
          <w:sz w:val="24"/>
          <w:szCs w:val="24"/>
        </w:rPr>
        <w:lastRenderedPageBreak/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 Организация натурных экспериментов, физического и имитационного моделирования гидродинамики корпуса рыболовного катамарана /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А.А., Сергеев Е.И., Ражев А.О.,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Насенков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П.В. // Материалы XV Национальной (всероссийской) научно-практической конференции «Природные ресурсы, их современное состояние, охрана, промысловое и техническое использование», – Петропавловск-Камчатский,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КамчатГТУ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>, 2024. – С. 72-77.</w:t>
      </w:r>
    </w:p>
    <w:p w:rsidR="007702D0" w:rsidRPr="007702D0" w:rsidRDefault="007702D0" w:rsidP="00770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D0">
        <w:rPr>
          <w:rFonts w:ascii="Times New Roman" w:hAnsi="Times New Roman" w:cs="Times New Roman"/>
          <w:sz w:val="24"/>
          <w:szCs w:val="24"/>
        </w:rPr>
        <w:t xml:space="preserve">Ражев, А. О. Применение технологий машинного зрения для выращивания гидробионтов в установке замкнутого водоснабжения / А. О. Ражев, А. А. </w:t>
      </w:r>
      <w:proofErr w:type="spellStart"/>
      <w:r w:rsidRPr="007702D0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7702D0">
        <w:rPr>
          <w:rFonts w:ascii="Times New Roman" w:hAnsi="Times New Roman" w:cs="Times New Roman"/>
          <w:sz w:val="24"/>
          <w:szCs w:val="24"/>
        </w:rPr>
        <w:t xml:space="preserve"> // Будущее аквакультуры. Прогрессивные биотехнологии: материалы международной научно-практической конференции, Саратов, 02 февраля 2024 года. – Саратов: Издательство "Саратовский источник", 2024. – С. 149-153.</w:t>
      </w:r>
      <w:bookmarkStart w:id="0" w:name="_GoBack"/>
      <w:bookmarkEnd w:id="0"/>
    </w:p>
    <w:sectPr w:rsidR="007702D0" w:rsidRPr="007702D0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544"/>
    <w:multiLevelType w:val="hybridMultilevel"/>
    <w:tmpl w:val="B860C7EA"/>
    <w:lvl w:ilvl="0" w:tplc="74CE8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10F8C"/>
    <w:multiLevelType w:val="hybridMultilevel"/>
    <w:tmpl w:val="B860C7EA"/>
    <w:lvl w:ilvl="0" w:tplc="74CE8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779D3"/>
    <w:multiLevelType w:val="hybridMultilevel"/>
    <w:tmpl w:val="A9F252A8"/>
    <w:lvl w:ilvl="0" w:tplc="E6E0A7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B3"/>
    <w:rsid w:val="000D6F5C"/>
    <w:rsid w:val="0015421B"/>
    <w:rsid w:val="003E40E8"/>
    <w:rsid w:val="0069637F"/>
    <w:rsid w:val="007702D0"/>
    <w:rsid w:val="00952CD2"/>
    <w:rsid w:val="00DB5FB3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65AC"/>
  <w15:chartTrackingRefBased/>
  <w15:docId w15:val="{A90F7AED-2FED-46B3-ACE9-918D7020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F5C"/>
    <w:pPr>
      <w:ind w:left="720"/>
      <w:contextualSpacing/>
    </w:pPr>
  </w:style>
  <w:style w:type="paragraph" w:styleId="a4">
    <w:name w:val="header"/>
    <w:basedOn w:val="a"/>
    <w:link w:val="a5"/>
    <w:uiPriority w:val="99"/>
    <w:rsid w:val="001542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42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154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5</cp:revision>
  <dcterms:created xsi:type="dcterms:W3CDTF">2023-03-02T11:25:00Z</dcterms:created>
  <dcterms:modified xsi:type="dcterms:W3CDTF">2025-03-18T07:44:00Z</dcterms:modified>
</cp:coreProperties>
</file>